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80176" w:rsidP="00580176" w:rsidRDefault="00580176" w14:paraId="672A6659" wp14:textId="403DF4BD">
      <w:pPr>
        <w:pStyle w:val="Default"/>
        <w:jc w:val="center"/>
      </w:pPr>
      <w:r w:rsidR="40BB3852">
        <w:drawing>
          <wp:inline xmlns:wp14="http://schemas.microsoft.com/office/word/2010/wordprocessingDrawing" wp14:editId="1B7F1BAC" wp14:anchorId="492C2E87">
            <wp:extent cx="2328334" cy="1144764"/>
            <wp:effectExtent l="0" t="0" r="0" b="0"/>
            <wp:docPr id="13884555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335221ed78412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28334" cy="114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F2CE9" w:rsidR="00580176" w:rsidP="00580176" w:rsidRDefault="00580176" w14:paraId="0A37501D" wp14:textId="7777777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Pr="00580176" w:rsidR="00BA71E0" w:rsidP="14AF326A" w:rsidRDefault="00BA71E0" w14:paraId="24EAFDB4" wp14:textId="77777777" wp14:noSpellErr="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2A50628" w:rsidR="00BA71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VOICES FROM CARE CYMRU</w:t>
      </w:r>
    </w:p>
    <w:p xmlns:wp14="http://schemas.microsoft.com/office/word/2010/wordml" w:rsidRPr="00580176" w:rsidR="00BA71E0" w:rsidP="14AF326A" w:rsidRDefault="00BA71E0" w14:paraId="0FF2D34C" wp14:textId="77777777" wp14:noSpellErr="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4AF326A" w:rsidR="00BA71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JOB DESCRIPTION</w:t>
      </w:r>
    </w:p>
    <w:p xmlns:wp14="http://schemas.microsoft.com/office/word/2010/wordml" w:rsidRPr="00580176" w:rsidR="00580176" w:rsidP="14AF326A" w:rsidRDefault="00580176" w14:paraId="02EB378F" wp14:textId="77777777" wp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6120"/>
      </w:tblGrid>
      <w:tr w:rsidR="32A50628" w:rsidTr="1DC47CAC" w14:paraId="56C67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/>
            <w:vAlign w:val="center"/>
          </w:tcPr>
          <w:p w:rsidR="32A50628" w:rsidP="11C446E3" w:rsidRDefault="32A50628" w14:paraId="3552C818" w14:textId="3F22CDB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1C446E3" w:rsidR="5F3D70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JOB DESCRIPTION:</w:t>
            </w:r>
          </w:p>
          <w:p w:rsidR="32A50628" w:rsidP="11C446E3" w:rsidRDefault="32A50628" w14:paraId="65DFFEB6" w14:textId="736F82B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1C446E3" w:rsidR="5F3D70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ACCOUNTABLE TO:</w:t>
            </w:r>
          </w:p>
          <w:p w:rsidR="32A50628" w:rsidP="11C446E3" w:rsidRDefault="32A50628" w14:paraId="0128C9B9" w14:textId="5CE5556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1C446E3" w:rsidR="5F3D70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 xml:space="preserve">LOCATION: </w:t>
            </w:r>
            <w:r>
              <w:tab/>
            </w:r>
            <w:r w:rsidRPr="11C446E3" w:rsidR="5F3D70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 xml:space="preserve"> </w:t>
            </w:r>
            <w:r>
              <w:tab/>
            </w:r>
            <w:r w:rsidRPr="11C446E3" w:rsidR="5F3D70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 xml:space="preserve">      </w:t>
            </w:r>
          </w:p>
          <w:p w:rsidR="32A50628" w:rsidP="11C446E3" w:rsidRDefault="32A50628" w14:paraId="0D054E50" w14:textId="61972D0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1C446E3" w:rsidR="5F3D70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HOURS OF WORK:</w:t>
            </w:r>
          </w:p>
          <w:p w:rsidR="32A50628" w:rsidP="11C446E3" w:rsidRDefault="32A50628" w14:paraId="3267A462" w14:textId="6B063DB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1C446E3" w:rsidR="5F3D70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SALARY:</w:t>
            </w:r>
            <w:r>
              <w:tab/>
            </w:r>
          </w:p>
          <w:p w:rsidR="32A50628" w:rsidP="11C446E3" w:rsidRDefault="32A50628" w14:paraId="6E17BF79" w14:textId="58A3D18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1C446E3" w:rsidR="5F3D705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 xml:space="preserve">CONTRACT TYPE: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20" w:type="dxa"/>
            <w:tcMar/>
            <w:vAlign w:val="center"/>
          </w:tcPr>
          <w:p w:rsidR="1BD7AE5C" w:rsidP="0C4EBCB5" w:rsidRDefault="1BD7AE5C" w14:paraId="19329824" w14:textId="4F0E4413">
            <w:pPr>
              <w:pStyle w:val="Normal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GB"/>
              </w:rPr>
            </w:pPr>
            <w:r w:rsidRPr="0C4EBCB5" w:rsidR="09EB2B45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GB"/>
              </w:rPr>
              <w:t>Impact Officer</w:t>
            </w:r>
          </w:p>
          <w:p w:rsidR="1BD7AE5C" w:rsidP="1B7F1BAC" w:rsidRDefault="1BD7AE5C" w14:paraId="49A52146" w14:textId="442F384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GB"/>
              </w:rPr>
            </w:pPr>
            <w:r w:rsidRPr="1DC47CAC" w:rsidR="6AE1AE94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GB"/>
              </w:rPr>
              <w:t>Finance/ HR Team Leader</w:t>
            </w:r>
          </w:p>
          <w:p w:rsidR="738C5FD6" w:rsidP="1B7F1BAC" w:rsidRDefault="738C5FD6" w14:paraId="683D0EE6" w14:textId="108B2F3B">
            <w:pPr>
              <w:pStyle w:val="Normal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B7F1BAC" w:rsidR="738C5FD6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GB"/>
              </w:rPr>
              <w:t>Remote working &amp; 45, The Parade, Roath, Cardiff, CF24 3AB</w:t>
            </w:r>
          </w:p>
          <w:p w:rsidR="4EA26191" w:rsidP="1B7F1BAC" w:rsidRDefault="4EA26191" w14:paraId="1704DF76" w14:textId="1E0DC915">
            <w:pPr>
              <w:pStyle w:val="Normal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GB"/>
              </w:rPr>
            </w:pPr>
            <w:r w:rsidRPr="1B7F1BAC" w:rsidR="4268825E">
              <w:rPr>
                <w:rFonts w:ascii="Calibri" w:hAnsi="Calibri" w:eastAsia="Calibri" w:cs="Calibri"/>
                <w:b w:val="0"/>
                <w:bCs w:val="0"/>
                <w:sz w:val="24"/>
                <w:szCs w:val="24"/>
                <w:lang w:val="en-GB"/>
              </w:rPr>
              <w:t>21</w:t>
            </w:r>
          </w:p>
          <w:p w:rsidR="4EA26191" w:rsidP="1B7F1BAC" w:rsidRDefault="4EA26191" w14:paraId="3664DC5F" w14:textId="597FD64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B7F1BAC" w:rsidR="4268825E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GB"/>
              </w:rPr>
              <w:t>£11,920.73 actual salary</w:t>
            </w:r>
          </w:p>
          <w:p w:rsidR="4EA26191" w:rsidP="1B7F1BAC" w:rsidRDefault="4EA26191" w14:paraId="590CFBFA" w14:textId="6863FBA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B7F1BAC" w:rsidR="4268825E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GB"/>
              </w:rPr>
              <w:t>Fixed term until April 30th 2022</w:t>
            </w:r>
          </w:p>
        </w:tc>
      </w:tr>
    </w:tbl>
    <w:p w:rsidR="32A50628" w:rsidP="32A50628" w:rsidRDefault="32A50628" w14:paraId="1BF9C2DE" w14:textId="1B7CDAEE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3E1387DB" w:rsidP="6A74ACAB" w:rsidRDefault="3E1387DB" w14:paraId="2A34952C" w14:textId="2183D21D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Mission and Values</w:t>
      </w:r>
    </w:p>
    <w:p w:rsidR="3E1387DB" w:rsidP="6A74ACAB" w:rsidRDefault="3E1387DB" w14:paraId="0E7944C9" w14:textId="1344CEDB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0C4EBCB5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Voices </w:t>
      </w:r>
      <w:r w:rsidRPr="0C4EBCB5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From</w:t>
      </w:r>
      <w:r w:rsidRPr="0C4EBCB5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Care </w:t>
      </w:r>
      <w:r w:rsidRPr="0C4EBCB5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Cym</w:t>
      </w:r>
      <w:r w:rsidRPr="0C4EBCB5" w:rsidR="4B140E3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r</w:t>
      </w:r>
      <w:r w:rsidRPr="0C4EBCB5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u</w:t>
      </w:r>
      <w:r w:rsidRPr="0C4EBCB5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exists to improve the lives of care experienced children and young people in Wales, which we achieve by being an independent voice </w:t>
      </w:r>
    </w:p>
    <w:p w:rsidR="3C37A8D4" w:rsidP="3C37A8D4" w:rsidRDefault="3C37A8D4" w14:paraId="1F93140D" w14:textId="0C0B1C77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3E1387DB" w:rsidP="6A74ACAB" w:rsidRDefault="3E1387DB" w14:paraId="228947C5" w14:textId="4552E1AB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The things we value are:</w:t>
      </w:r>
    </w:p>
    <w:p w:rsidR="3E1387DB" w:rsidP="6A74ACAB" w:rsidRDefault="3E1387DB" w14:paraId="61562B4D" w14:textId="03C87C51">
      <w:pPr>
        <w:pStyle w:val="ListParagraph"/>
        <w:numPr>
          <w:ilvl w:val="0"/>
          <w:numId w:val="12"/>
        </w:numPr>
        <w:bidi w:val="0"/>
        <w:spacing w:before="12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Being Young-Person Led</w:t>
      </w:r>
    </w:p>
    <w:p w:rsidR="3E1387DB" w:rsidP="6A74ACAB" w:rsidRDefault="3E1387DB" w14:paraId="3CE42434" w14:textId="32D12E87">
      <w:pPr>
        <w:pStyle w:val="Normal"/>
        <w:spacing w:after="0" w:afterAutospacing="off" w:line="24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Everything VFCC does is guided by care experienced children &amp; young people. Our Board of Trustees is split between young people and professionals and we regularly consult children and young people on issues that are important to them.</w:t>
      </w:r>
    </w:p>
    <w:p w:rsidR="3E1387DB" w:rsidP="6A74ACAB" w:rsidRDefault="3E1387DB" w14:paraId="4BD8868A" w14:textId="00466208">
      <w:pPr>
        <w:pStyle w:val="ListParagraph"/>
        <w:numPr>
          <w:ilvl w:val="0"/>
          <w:numId w:val="12"/>
        </w:numPr>
        <w:spacing w:before="120" w:beforeAutospacing="off" w:after="0" w:afterAutospacing="off" w:line="240" w:lineRule="auto"/>
        <w:ind/>
        <w:rPr>
          <w:b w:val="1"/>
          <w:bCs w:val="1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 xml:space="preserve">Equality </w:t>
      </w: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For</w:t>
      </w: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 xml:space="preserve"> Everyone </w:t>
      </w:r>
      <w:proofErr w:type="gramStart"/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In</w:t>
      </w:r>
      <w:proofErr w:type="gramEnd"/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 xml:space="preserve"> Care</w:t>
      </w:r>
    </w:p>
    <w:p w:rsidR="3E1387DB" w:rsidP="6A74ACAB" w:rsidRDefault="3E1387DB" w14:paraId="41721C60" w14:textId="59DFAC23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We believe that care experienced children &amp; young people should have the same chances and opportunities as their non-care experienced peers. They should not have to face stigma, discrimination and barriers in life because of their care experience.</w:t>
      </w:r>
    </w:p>
    <w:p w:rsidR="3E1387DB" w:rsidP="6A74ACAB" w:rsidRDefault="3E1387DB" w14:paraId="5F8B6198" w14:textId="37F59FC8">
      <w:pPr>
        <w:pStyle w:val="ListParagraph"/>
        <w:numPr>
          <w:ilvl w:val="0"/>
          <w:numId w:val="12"/>
        </w:numPr>
        <w:bidi w:val="0"/>
        <w:spacing w:before="12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Creating A Care Family</w:t>
      </w:r>
    </w:p>
    <w:p w:rsidR="3E1387DB" w:rsidP="6A74ACAB" w:rsidRDefault="3E1387DB" w14:paraId="00699646" w14:textId="032B5CA6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VFCC provides the opportunity for care experienced children &amp; young people to meet, grow, learn and develop long lasting friendships.</w:t>
      </w:r>
    </w:p>
    <w:p w:rsidR="3E1387DB" w:rsidP="6A74ACAB" w:rsidRDefault="3E1387DB" w14:paraId="426EE405" w14:textId="0340995D">
      <w:pPr>
        <w:pStyle w:val="ListParagraph"/>
        <w:numPr>
          <w:ilvl w:val="0"/>
          <w:numId w:val="12"/>
        </w:numPr>
        <w:bidi w:val="0"/>
        <w:spacing w:before="12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Being Aspirational</w:t>
      </w:r>
    </w:p>
    <w:p w:rsidR="3E1387DB" w:rsidP="6A74ACAB" w:rsidRDefault="3E1387DB" w14:paraId="2B23FEEE" w14:textId="1503FA51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VFCC wants care experienced children &amp; young people to be everything that they can be. We want to inspire them and nurture their potential.</w:t>
      </w:r>
    </w:p>
    <w:p w:rsidR="3E1387DB" w:rsidP="6A74ACAB" w:rsidRDefault="3E1387DB" w14:paraId="7B75EF9A" w14:textId="1A544D6B">
      <w:pPr>
        <w:pStyle w:val="ListParagraph"/>
        <w:numPr>
          <w:ilvl w:val="0"/>
          <w:numId w:val="12"/>
        </w:numPr>
        <w:bidi w:val="0"/>
        <w:spacing w:before="12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6A74ACAB" w:rsidR="3E1387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Celebrating Individuality</w:t>
      </w:r>
    </w:p>
    <w:p w:rsidR="14AF326A" w:rsidP="6A74ACAB" w:rsidRDefault="14AF326A" w14:paraId="5EF7B9A4" w14:textId="7FA76D12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3C37A8D4" w:rsidR="3E1387D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VFCC is a unique organisation and we recognise and celebrate the individuality and diversity of the children &amp; young people we work with. We see that the different backgrounds, experiences and views of care experienced children &amp; young people help us to develop as an organisation and better represent the wider care population.</w:t>
      </w:r>
    </w:p>
    <w:p xmlns:wp14="http://schemas.microsoft.com/office/word/2010/wordml" w:rsidRPr="00E72F92" w:rsidR="00E72F92" w:rsidP="14AF326A" w:rsidRDefault="00E72F92" w14:paraId="00DF5FAC" wp14:textId="77777777" wp14:noSpellErr="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4AF326A" w:rsidR="00E72F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Purpose of post</w:t>
      </w:r>
    </w:p>
    <w:p w:rsidR="00E72F92" w:rsidP="6A74ACAB" w:rsidRDefault="00E72F92" w14:paraId="3F52762A" w14:textId="3FA077C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A74ACAB" w:rsidR="00E72F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</w:t>
      </w:r>
      <w:r w:rsidRPr="6A74ACAB" w:rsidR="496993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is post is funded </w:t>
      </w:r>
      <w:r w:rsidRPr="6A74ACAB" w:rsidR="64F393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by WCVA</w:t>
      </w:r>
      <w:r w:rsidRPr="6A74ACAB" w:rsidR="69D972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’s Resilience Fund to strengthen the organisation and to increase its impact. This post will lead on the </w:t>
      </w:r>
      <w:r w:rsidRPr="6A74ACAB" w:rsidR="0B0B32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achievement of such accreditation as the Trusted Charity Mark, </w:t>
      </w:r>
      <w:r w:rsidRPr="6A74ACAB" w:rsidR="2062BF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Living Wage certification</w:t>
      </w:r>
      <w:r w:rsidRPr="6A74ACAB" w:rsidR="69D972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A74ACAB" w:rsidR="62B0D5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and other relevant awards. The role will also play </w:t>
      </w:r>
      <w:r w:rsidRPr="6A74ACAB" w:rsidR="28C9639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</w:t>
      </w:r>
      <w:r w:rsidRPr="6A74ACAB" w:rsidR="62B0D5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integral part </w:t>
      </w:r>
      <w:r w:rsidRPr="6A74ACAB" w:rsidR="284B9F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 </w:t>
      </w:r>
      <w:r w:rsidRPr="6A74ACAB" w:rsidR="62B0D5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collating internal monitoring and performance information for </w:t>
      </w:r>
      <w:r w:rsidRPr="6A74ACAB" w:rsidR="5C9F16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reporting to Senior Management and the Board. </w:t>
      </w:r>
      <w:r w:rsidRPr="6A74ACAB" w:rsidR="62B0D5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Pr="00E72F92" w:rsidR="00E72F92" w:rsidP="14AF326A" w:rsidRDefault="00E72F92" w14:paraId="4B94D5A5" wp14:textId="77777777" wp14:noSpellErr="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6A0E0C" w:rsidR="006A0E0C" w:rsidP="35CE678A" w:rsidRDefault="006A0E0C" w14:paraId="7DDBD764" wp14:textId="46E04CC8">
      <w:pPr>
        <w:widowControl w:val="0"/>
        <w:autoSpaceDE w:val="0"/>
        <w:autoSpaceDN w:val="0"/>
        <w:adjustRightInd w:val="0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CE678A" w:rsidR="33FBF0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Duties</w:t>
      </w:r>
      <w:r w:rsidRPr="35CE678A" w:rsidR="006A0E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  <w:r>
        <w:tab/>
      </w:r>
    </w:p>
    <w:p w:rsidR="5B6BD0E6" w:rsidP="6A74ACAB" w:rsidRDefault="5B6BD0E6" w14:paraId="54E72EB8" w14:textId="72BE91E7">
      <w:pPr>
        <w:pStyle w:val="Default"/>
        <w:numPr>
          <w:ilvl w:val="0"/>
          <w:numId w:val="11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6A74ACAB" w:rsidR="5B6BD0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 </w:t>
      </w:r>
      <w:r w:rsidRPr="6A74ACAB" w:rsidR="5A78D6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assist </w:t>
      </w:r>
      <w:r w:rsidRPr="6A74ACAB" w:rsidR="5B6BD0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VFCC i</w:t>
      </w:r>
      <w:r w:rsidRPr="6A74ACAB" w:rsidR="6CA435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 its </w:t>
      </w:r>
      <w:r w:rsidRPr="6A74ACAB" w:rsidR="369F1A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understanding</w:t>
      </w:r>
      <w:r w:rsidRPr="6A74ACAB" w:rsidR="369F1A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</w:t>
      </w:r>
      <w:r w:rsidRPr="6A74ACAB" w:rsidR="5B6BD0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Trusted Charity Mark and Living </w:t>
      </w:r>
      <w:r w:rsidRPr="6A74ACAB" w:rsidR="719ACED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Wage Employer certificate </w:t>
      </w:r>
    </w:p>
    <w:p w:rsidR="2DFF4FD1" w:rsidP="6A74ACAB" w:rsidRDefault="2DFF4FD1" w14:paraId="5D7B4C99" w14:textId="22FBEEB0">
      <w:pPr>
        <w:pStyle w:val="Default"/>
        <w:numPr>
          <w:ilvl w:val="0"/>
          <w:numId w:val="11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6A74ACAB" w:rsidR="2DFF4F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 ensure a clear </w:t>
      </w:r>
      <w:r w:rsidRPr="6A74ACAB" w:rsidR="46AB5C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Accreditation A</w:t>
      </w:r>
      <w:r w:rsidRPr="6A74ACAB" w:rsidR="2DFF4F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ction </w:t>
      </w:r>
      <w:r w:rsidRPr="6A74ACAB" w:rsidR="293837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6A74ACAB" w:rsidR="2DFF4F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lan is developed to enable VFCC to </w:t>
      </w:r>
      <w:r w:rsidRPr="6A74ACAB" w:rsidR="2DFF4F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achieve the Trusted Charity Mark and Living Wage Employer certificate</w:t>
      </w:r>
    </w:p>
    <w:p w:rsidR="1688A628" w:rsidP="6A74ACAB" w:rsidRDefault="1688A628" w14:paraId="21E5832A" w14:textId="3A936DAA">
      <w:pPr>
        <w:pStyle w:val="Default"/>
        <w:numPr>
          <w:ilvl w:val="0"/>
          <w:numId w:val="11"/>
        </w:numPr>
        <w:spacing w:after="0" w:afterAutospacing="off" w:line="240" w:lineRule="auto"/>
        <w:rPr>
          <w:color w:val="000000" w:themeColor="text1" w:themeTint="FF" w:themeShade="FF"/>
          <w:sz w:val="24"/>
          <w:szCs w:val="24"/>
        </w:rPr>
      </w:pPr>
      <w:r w:rsidRPr="6A74ACAB" w:rsidR="1688A62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To assist VFCC in aligning its governance, compliance and performance activities </w:t>
      </w:r>
      <w:r w:rsidRPr="6A74ACAB" w:rsidR="260C08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in order to achieve accreditation</w:t>
      </w:r>
      <w:r w:rsidRPr="6A74ACAB" w:rsidR="2A13820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through the development of systems and processes</w:t>
      </w:r>
    </w:p>
    <w:p w:rsidR="2DFF4FD1" w:rsidP="6A74ACAB" w:rsidRDefault="2DFF4FD1" w14:paraId="002DE944" w14:textId="1E4E8D32">
      <w:pPr>
        <w:pStyle w:val="Default"/>
        <w:numPr>
          <w:ilvl w:val="0"/>
          <w:numId w:val="11"/>
        </w:numPr>
        <w:spacing w:after="0" w:afterAutospacing="off" w:line="240" w:lineRule="auto"/>
        <w:rPr>
          <w:color w:val="000000" w:themeColor="text1" w:themeTint="FF" w:themeShade="FF"/>
          <w:sz w:val="24"/>
          <w:szCs w:val="24"/>
        </w:rPr>
      </w:pPr>
      <w:r w:rsidRPr="6A74ACAB" w:rsidR="2DFF4F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To report to the Senior Management Team </w:t>
      </w:r>
      <w:r w:rsidRPr="6A74ACAB" w:rsidR="046B805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(SMT) </w:t>
      </w:r>
      <w:r w:rsidRPr="6A74ACAB" w:rsidR="2DFF4F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on the progress against the </w:t>
      </w:r>
      <w:r w:rsidRPr="6A74ACAB" w:rsidR="0A0F33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Accreditation A</w:t>
      </w:r>
      <w:r w:rsidRPr="6A74ACAB" w:rsidR="2DFF4F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ction </w:t>
      </w:r>
      <w:r w:rsidRPr="6A74ACAB" w:rsidR="17D030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</w:t>
      </w:r>
      <w:r w:rsidRPr="6A74ACAB" w:rsidR="2DFF4F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lan</w:t>
      </w:r>
    </w:p>
    <w:p w:rsidR="5B6BD0E6" w:rsidP="6A74ACAB" w:rsidRDefault="5B6BD0E6" w14:paraId="2341A173" w14:textId="389E0994">
      <w:pPr>
        <w:pStyle w:val="Default"/>
        <w:numPr>
          <w:ilvl w:val="0"/>
          <w:numId w:val="11"/>
        </w:numPr>
        <w:spacing w:after="0" w:afterAutospacing="off" w:line="240" w:lineRule="auto"/>
        <w:rPr>
          <w:color w:val="000000" w:themeColor="text1" w:themeTint="FF" w:themeShade="FF"/>
          <w:sz w:val="24"/>
          <w:szCs w:val="24"/>
        </w:rPr>
      </w:pPr>
      <w:r w:rsidRPr="6A74ACAB" w:rsidR="5B6BD0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research into</w:t>
      </w:r>
      <w:r w:rsidRPr="6A74ACAB" w:rsidR="672D068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other</w:t>
      </w:r>
      <w:r w:rsidRPr="6A74ACAB" w:rsidR="5B6BD0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relevant </w:t>
      </w:r>
      <w:r w:rsidRPr="6A74ACAB" w:rsidR="172B28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accreditation</w:t>
      </w:r>
    </w:p>
    <w:p w:rsidR="5135B48C" w:rsidP="6A74ACAB" w:rsidRDefault="5135B48C" w14:paraId="0A497F30" w14:textId="3FAA6D87">
      <w:pPr>
        <w:pStyle w:val="Default"/>
        <w:numPr>
          <w:ilvl w:val="0"/>
          <w:numId w:val="11"/>
        </w:numPr>
        <w:spacing w:after="0" w:afterAutospacing="off" w:line="240" w:lineRule="auto"/>
        <w:rPr>
          <w:color w:val="000000" w:themeColor="text1" w:themeTint="FF" w:themeShade="FF"/>
          <w:sz w:val="24"/>
          <w:szCs w:val="24"/>
        </w:rPr>
      </w:pPr>
      <w:r w:rsidRPr="6A74ACAB" w:rsidR="5135B48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To assist in the collation of monitoring information </w:t>
      </w:r>
      <w:r w:rsidRPr="6A74ACAB" w:rsidR="4AFFCC8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required for the </w:t>
      </w:r>
      <w:r w:rsidRPr="6A74ACAB" w:rsidR="22B06C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SMT and </w:t>
      </w:r>
      <w:r w:rsidRPr="6A74ACAB" w:rsidR="4AFFCC8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Board</w:t>
      </w:r>
      <w:r w:rsidRPr="6A74ACAB" w:rsidR="0A1C08C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of Trustees</w:t>
      </w:r>
    </w:p>
    <w:p w:rsidR="0A1C08C6" w:rsidP="260DE8B9" w:rsidRDefault="0A1C08C6" w14:paraId="68CA8276" w14:textId="3F175C28">
      <w:pPr>
        <w:pStyle w:val="Default"/>
        <w:numPr>
          <w:ilvl w:val="0"/>
          <w:numId w:val="11"/>
        </w:numPr>
        <w:spacing w:after="0" w:afterAutospacing="off" w:line="240" w:lineRule="auto"/>
        <w:rPr>
          <w:color w:val="000000" w:themeColor="text1" w:themeTint="FF" w:themeShade="FF"/>
          <w:sz w:val="24"/>
          <w:szCs w:val="24"/>
        </w:rPr>
      </w:pPr>
      <w:r w:rsidRPr="260DE8B9" w:rsidR="0A1C08C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To </w:t>
      </w:r>
      <w:r w:rsidRPr="260DE8B9" w:rsidR="55DB73D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use the Lamplight </w:t>
      </w:r>
      <w:r w:rsidRPr="260DE8B9" w:rsidR="31EA0D0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(client database) </w:t>
      </w:r>
      <w:r w:rsidRPr="260DE8B9" w:rsidR="55DB73D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system and </w:t>
      </w:r>
      <w:r w:rsidRPr="260DE8B9" w:rsidR="6FEEABF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assist with its ongoing development</w:t>
      </w:r>
    </w:p>
    <w:p w:rsidR="0285D7B1" w:rsidP="260DE8B9" w:rsidRDefault="0285D7B1" w14:paraId="5BF48E75" w14:textId="4E237DE0">
      <w:pPr>
        <w:pStyle w:val="Default"/>
        <w:numPr>
          <w:ilvl w:val="0"/>
          <w:numId w:val="11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979279E" w:rsidR="0285D7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gather and collate good practice to drive consistent and </w:t>
      </w:r>
      <w:r w:rsidRPr="5979279E" w:rsidR="64FC25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high-quality</w:t>
      </w:r>
      <w:r w:rsidRPr="5979279E" w:rsidR="0285D7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services</w:t>
      </w:r>
    </w:p>
    <w:p w:rsidR="6A74ACAB" w:rsidP="6A74ACAB" w:rsidRDefault="6A74ACAB" w14:paraId="0D243EF6" w14:textId="4F1EF2B6">
      <w:pPr>
        <w:pStyle w:val="Default"/>
        <w:spacing w:after="0" w:afterAutospacing="off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6320F033" w:rsidP="14AF326A" w:rsidRDefault="6320F033" w14:paraId="767DFF42" w14:textId="29560D62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4AF326A" w:rsidR="6320F0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Skills &amp; Qualifications</w:t>
      </w:r>
    </w:p>
    <w:p xmlns:wp14="http://schemas.microsoft.com/office/word/2010/wordml" w:rsidR="00DF4675" w:rsidP="35CE678A" w:rsidRDefault="00DF4675" w14:paraId="2946DB82" wp14:textId="77777777" wp14:noSpellErr="1">
      <w:pPr>
        <w:pStyle w:val="Default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BA71E0" w:rsidP="35CE678A" w:rsidRDefault="00BA71E0" w14:paraId="7B238D04" wp14:textId="77777777" wp14:noSpellErr="1">
      <w:pPr>
        <w:pStyle w:val="Default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5CE678A" w:rsidR="00BA71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Essential </w:t>
      </w:r>
    </w:p>
    <w:p xmlns:wp14="http://schemas.microsoft.com/office/word/2010/wordml" w:rsidRPr="00DF4675" w:rsidR="00E9421E" w:rsidP="35CE678A" w:rsidRDefault="00E9421E" w14:paraId="5997CC1D" wp14:textId="77777777" wp14:noSpellErr="1">
      <w:pPr>
        <w:pStyle w:val="Default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Pr="00CF10A9" w:rsidR="001A14B1" w:rsidP="3C37A8D4" w:rsidRDefault="00BA71E0" w14:paraId="2E54CD35" wp14:textId="51697A62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C37A8D4" w:rsidR="38869A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Committed to the values of VFCC</w:t>
      </w:r>
    </w:p>
    <w:p xmlns:wp14="http://schemas.microsoft.com/office/word/2010/wordml" w:rsidRPr="00CF10A9" w:rsidR="001A14B1" w:rsidP="3C37A8D4" w:rsidRDefault="00BA71E0" w14:paraId="377E220C" wp14:textId="4E031867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color w:val="000000" w:themeColor="text1" w:themeTint="FF" w:themeShade="FF"/>
          <w:sz w:val="24"/>
          <w:szCs w:val="24"/>
        </w:rPr>
      </w:pPr>
      <w:r w:rsidRPr="3C37A8D4" w:rsidR="390B2A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Excellent organisational skills and attention to detail. </w:t>
      </w:r>
    </w:p>
    <w:p xmlns:wp14="http://schemas.microsoft.com/office/word/2010/wordml" w:rsidRPr="00CF10A9" w:rsidR="001A14B1" w:rsidP="3C37A8D4" w:rsidRDefault="00BA71E0" w14:paraId="4BE825AB" wp14:textId="23AF14E7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sz w:val="24"/>
          <w:szCs w:val="24"/>
        </w:rPr>
      </w:pPr>
      <w:r w:rsidRPr="3C37A8D4" w:rsidR="00BA71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Experience of providing administrative support to maintain and improve office systems</w:t>
      </w:r>
      <w:r w:rsidRPr="3C37A8D4" w:rsidR="1EAEC9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and/or databases</w:t>
      </w:r>
      <w:r w:rsidRPr="3C37A8D4" w:rsidR="00BA71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="274E93CD" w:rsidP="3C37A8D4" w:rsidRDefault="274E93CD" w14:paraId="405E8D50" w14:textId="743B6EE2">
      <w:pPr>
        <w:pStyle w:val="Default"/>
        <w:numPr>
          <w:ilvl w:val="1"/>
          <w:numId w:val="1"/>
        </w:numPr>
        <w:spacing w:after="0" w:afterAutospacing="off"/>
        <w:ind w:left="1418" w:hanging="992"/>
        <w:rPr>
          <w:sz w:val="24"/>
          <w:szCs w:val="24"/>
        </w:rPr>
      </w:pPr>
      <w:r w:rsidRPr="3C37A8D4" w:rsidR="274E93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Experience of report writing or the compilation of monitoring information</w:t>
      </w:r>
    </w:p>
    <w:p w:rsidR="4448F565" w:rsidP="3C37A8D4" w:rsidRDefault="4448F565" w14:paraId="305DE7B8" w14:textId="2F276B42">
      <w:pPr>
        <w:pStyle w:val="Default"/>
        <w:numPr>
          <w:ilvl w:val="1"/>
          <w:numId w:val="1"/>
        </w:numPr>
        <w:spacing w:after="0" w:afterAutospacing="off"/>
        <w:ind w:left="1418" w:hanging="992"/>
        <w:rPr>
          <w:sz w:val="24"/>
          <w:szCs w:val="24"/>
        </w:rPr>
      </w:pPr>
      <w:r w:rsidRPr="3C37A8D4" w:rsidR="4448F56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Previous experience of project planning </w:t>
      </w:r>
    </w:p>
    <w:p xmlns:wp14="http://schemas.microsoft.com/office/word/2010/wordml" w:rsidR="006A37A6" w:rsidP="35CE678A" w:rsidRDefault="00BA71E0" w14:paraId="0EDD3520" wp14:textId="77777777" wp14:noSpellErr="1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37A8D4" w:rsidR="00BA71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Excellent presentational and English language communications skills (both oral and written). </w:t>
      </w:r>
    </w:p>
    <w:p xmlns:wp14="http://schemas.microsoft.com/office/word/2010/wordml" w:rsidRPr="00B92262" w:rsidR="00892CF5" w:rsidP="35CE678A" w:rsidRDefault="00892CF5" w14:paraId="1CB49F68" wp14:textId="77777777" wp14:noSpellErr="1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37A8D4" w:rsidR="00892C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Excellent I</w:t>
      </w:r>
      <w:r w:rsidRPr="3C37A8D4" w:rsidR="00892C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 skills; working knowledge in the use of a range of computer software, including Microsoft Office applications (especially Word, Excel and Access). </w:t>
      </w:r>
    </w:p>
    <w:p xmlns:wp14="http://schemas.microsoft.com/office/word/2010/wordml" w:rsidRPr="00CF10A9" w:rsidR="006A37A6" w:rsidP="3C37A8D4" w:rsidRDefault="006A37A6" w14:paraId="21D40426" wp14:textId="0BABD7D0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C37A8D4" w:rsidR="1D4A3B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 understanding and commitment to confidentiality within the framework of GDPR.</w:t>
      </w:r>
      <w:r w:rsidRPr="3C37A8D4" w:rsidR="1D4A3B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Pr="00CF10A9" w:rsidR="006A37A6" w:rsidP="3C37A8D4" w:rsidRDefault="006A37A6" w14:paraId="405994E0" wp14:textId="595FE913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sz w:val="24"/>
          <w:szCs w:val="24"/>
        </w:rPr>
      </w:pPr>
      <w:r w:rsidRPr="3C37A8D4" w:rsidR="006A37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Enthusiastic, with a positive attitude and a flexible approach to work. </w:t>
      </w:r>
    </w:p>
    <w:p xmlns:wp14="http://schemas.microsoft.com/office/word/2010/wordml" w:rsidR="006A37A6" w:rsidP="35CE678A" w:rsidRDefault="006A37A6" w14:paraId="6E0119BC" wp14:textId="77777777" wp14:noSpellErr="1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37A8D4" w:rsidR="006A37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ability to work effectively under pressure and meet deadlines. </w:t>
      </w:r>
    </w:p>
    <w:p xmlns:wp14="http://schemas.microsoft.com/office/word/2010/wordml" w:rsidR="00CF10A9" w:rsidP="35CE678A" w:rsidRDefault="006A37A6" w14:paraId="0AD720F2" wp14:textId="77777777" wp14:noSpellErr="1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37A8D4" w:rsidR="006A37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demonstrated ability to work both independently and as part of a team. </w:t>
      </w:r>
    </w:p>
    <w:p xmlns:wp14="http://schemas.microsoft.com/office/word/2010/wordml" w:rsidR="00CF10A9" w:rsidP="35CE678A" w:rsidRDefault="00892CF5" w14:paraId="67B3107F" wp14:textId="77777777" wp14:noSpellErr="1">
      <w:pPr>
        <w:pStyle w:val="Default"/>
        <w:keepLines/>
        <w:numPr>
          <w:ilvl w:val="1"/>
          <w:numId w:val="1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37A8D4" w:rsidR="00892C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 commitment to equality and diversity and fostering a positive and fair working environment.</w:t>
      </w:r>
    </w:p>
    <w:p xmlns:wp14="http://schemas.microsoft.com/office/word/2010/wordml" w:rsidR="00FF2CE9" w:rsidP="35CE678A" w:rsidRDefault="00FF2CE9" w14:paraId="3FE9F23F" wp14:textId="77777777" wp14:noSpellErr="1">
      <w:pPr>
        <w:widowControl w:val="0"/>
        <w:autoSpaceDE w:val="0"/>
        <w:autoSpaceDN w:val="0"/>
        <w:adjustRightInd w:val="0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="000D4472" w:rsidP="35CE678A" w:rsidRDefault="000D4472" w14:paraId="248B3EE6" wp14:textId="77777777" wp14:noSpellErr="1">
      <w:pPr>
        <w:widowControl w:val="0"/>
        <w:autoSpaceDE w:val="0"/>
        <w:autoSpaceDN w:val="0"/>
        <w:adjustRightInd w:val="0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5CE678A" w:rsidR="000D44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Desirable</w:t>
      </w:r>
    </w:p>
    <w:p xmlns:wp14="http://schemas.microsoft.com/office/word/2010/wordml" w:rsidRPr="006A37A6" w:rsidR="000D4472" w:rsidP="35CE678A" w:rsidRDefault="000D4472" w14:paraId="1F72F646" wp14:textId="77777777" wp14:noSpellErr="1">
      <w:pPr>
        <w:widowControl w:val="0"/>
        <w:autoSpaceDE w:val="0"/>
        <w:autoSpaceDN w:val="0"/>
        <w:adjustRightInd w:val="0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Pr="00A63E66" w:rsidR="00FF2CE9" w:rsidP="35CE678A" w:rsidRDefault="00FF2CE9" w14:paraId="7DA9982A" wp14:textId="77777777" wp14:noSpellErr="1">
      <w:pPr>
        <w:pStyle w:val="Default"/>
        <w:keepLines/>
        <w:numPr>
          <w:ilvl w:val="1"/>
          <w:numId w:val="3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CE678A" w:rsidR="00FF2C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Personal experience of the care system</w:t>
      </w:r>
    </w:p>
    <w:p xmlns:wp14="http://schemas.microsoft.com/office/word/2010/wordml" w:rsidRPr="00A63E66" w:rsidR="00FF2CE9" w:rsidP="35CE678A" w:rsidRDefault="00FF2CE9" w14:paraId="03C0FD87" wp14:textId="77777777" wp14:noSpellErr="1">
      <w:pPr>
        <w:pStyle w:val="Default"/>
        <w:keepLines/>
        <w:numPr>
          <w:ilvl w:val="1"/>
          <w:numId w:val="3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CE678A" w:rsidR="00FF2C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Ability to speak Welsh</w:t>
      </w:r>
    </w:p>
    <w:p xmlns:wp14="http://schemas.microsoft.com/office/word/2010/wordml" w:rsidRPr="00A63E66" w:rsidR="00FF2CE9" w:rsidP="35CE678A" w:rsidRDefault="00FF2CE9" w14:paraId="012B6D50" wp14:textId="77777777" wp14:noSpellErr="1">
      <w:pPr>
        <w:pStyle w:val="Default"/>
        <w:keepLines/>
        <w:numPr>
          <w:ilvl w:val="1"/>
          <w:numId w:val="3"/>
        </w:numPr>
        <w:spacing w:after="0" w:afterAutospacing="off"/>
        <w:ind w:left="1418" w:hanging="992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37A8D4" w:rsidR="00FF2C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Previous experience of working in the voluntary sector</w:t>
      </w:r>
    </w:p>
    <w:p w:rsidR="5352210E" w:rsidP="3C37A8D4" w:rsidRDefault="5352210E" w14:paraId="570393D9" w14:textId="7BA8464F">
      <w:pPr>
        <w:pStyle w:val="Default"/>
        <w:numPr>
          <w:ilvl w:val="1"/>
          <w:numId w:val="3"/>
        </w:numPr>
        <w:spacing w:after="0" w:afterAutospacing="off"/>
        <w:ind w:left="1418" w:hanging="992"/>
        <w:rPr>
          <w:sz w:val="24"/>
          <w:szCs w:val="24"/>
        </w:rPr>
      </w:pPr>
      <w:r w:rsidRPr="1DC47CAC" w:rsidR="5352210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Previous experience of using Office 365</w:t>
      </w:r>
    </w:p>
    <w:p w:rsidR="0E160EE7" w:rsidP="1DC47CAC" w:rsidRDefault="0E160EE7" w14:paraId="37D50300" w14:textId="09FC4680">
      <w:pPr>
        <w:pStyle w:val="Default"/>
        <w:numPr>
          <w:ilvl w:val="1"/>
          <w:numId w:val="3"/>
        </w:numPr>
        <w:spacing w:after="0" w:afterAutospacing="off"/>
        <w:ind w:left="1418" w:hanging="992"/>
        <w:rPr>
          <w:noProof w:val="0"/>
          <w:sz w:val="24"/>
          <w:szCs w:val="24"/>
          <w:lang w:val="en-GB"/>
        </w:rPr>
      </w:pPr>
      <w:r w:rsidRPr="1DC47CAC" w:rsidR="0E160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>Desirable to have lived in experience</w:t>
      </w:r>
    </w:p>
    <w:p w:rsidR="1DC47CAC" w:rsidP="1DC47CAC" w:rsidRDefault="1DC47CAC" w14:paraId="3B620D79" w14:textId="49CBF9CD">
      <w:pPr>
        <w:pStyle w:val="Default"/>
        <w:spacing w:after="0" w:afterAutospacing="off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423AAD" w:rsidR="00E9421E" w:rsidP="14AF326A" w:rsidRDefault="00E9421E" w14:paraId="08CE6F91" wp14:textId="77777777" wp14:noSpellErr="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580176" w:rsidR="0047650E" w:rsidP="14AF326A" w:rsidRDefault="00BA71E0" w14:paraId="542FE436" wp14:textId="77777777" wp14:noSpellErr="1">
      <w:pPr>
        <w:keepLines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AF326A" w:rsidR="00BA71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All posts are subject to receipt of satisfactory references and a satisfactory DBS enhanced disclosure check.</w:t>
      </w:r>
    </w:p>
    <w:sectPr w:rsidRPr="00580176" w:rsidR="0047650E" w:rsidSect="004075A0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3314C" w:rsidP="00580176" w:rsidRDefault="0043314C" w14:paraId="6BB9E25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3314C" w:rsidP="00580176" w:rsidRDefault="0043314C" w14:paraId="23DE52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4562F" w:rsidR="004075A0" w:rsidP="004075A0" w:rsidRDefault="004075A0" w14:paraId="66B5F436" wp14:textId="339A9451">
    <w:pPr>
      <w:widowControl w:val="0"/>
      <w:autoSpaceDE w:val="0"/>
      <w:autoSpaceDN w:val="0"/>
      <w:adjustRightInd w:val="0"/>
      <w:spacing w:before="356" w:line="100" w:lineRule="atLeast"/>
      <w:rPr>
        <w:rFonts w:ascii="Arial" w:hAnsi="Arial" w:cs="Arial"/>
        <w:sz w:val="16"/>
        <w:szCs w:val="16"/>
      </w:rPr>
    </w:pPr>
    <w:r w:rsidRPr="1F17F412" w:rsidR="1F17F412">
      <w:rPr>
        <w:rFonts w:ascii="Arial" w:hAnsi="Arial" w:cs="Arial"/>
        <w:sz w:val="16"/>
        <w:szCs w:val="16"/>
      </w:rPr>
      <w:t>AUGUST 2</w:t>
    </w:r>
    <w:r w:rsidRPr="1F17F412" w:rsidR="1F17F412">
      <w:rPr>
        <w:rFonts w:ascii="Arial" w:hAnsi="Arial" w:cs="Arial"/>
        <w:sz w:val="16"/>
        <w:szCs w:val="16"/>
      </w:rPr>
      <w:t>0</w:t>
    </w:r>
    <w:r w:rsidRPr="1F17F412" w:rsidR="1F17F412">
      <w:rPr>
        <w:rFonts w:ascii="Arial" w:hAnsi="Arial" w:cs="Arial"/>
        <w:sz w:val="16"/>
        <w:szCs w:val="16"/>
      </w:rPr>
      <w:t>2</w:t>
    </w:r>
    <w:r w:rsidRPr="1F17F412" w:rsidR="1F17F412">
      <w:rPr>
        <w:rFonts w:ascii="Arial" w:hAnsi="Arial" w:cs="Arial"/>
        <w:sz w:val="16"/>
        <w:szCs w:val="16"/>
      </w:rPr>
      <w:t>1</w:t>
    </w:r>
  </w:p>
  <w:p xmlns:wp14="http://schemas.microsoft.com/office/word/2010/wordml" w:rsidRPr="004075A0" w:rsidR="004075A0" w:rsidP="004075A0" w:rsidRDefault="004075A0" w14:paraId="5043CB0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3314C" w:rsidP="00580176" w:rsidRDefault="0043314C" w14:paraId="52E562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3314C" w:rsidP="00580176" w:rsidRDefault="0043314C" w14:paraId="07547A0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80176" w:rsidP="70AFA864" w:rsidRDefault="00580176" w14:paraId="61CDCEAD" wp14:textId="29136B89">
    <w:pPr>
      <w:spacing w:after="0" w:line="240" w:lineRule="auto"/>
      <w:jc w:val="center"/>
      <w:rPr>
        <w:rFonts w:ascii="Arial" w:hAnsi="Arial" w:eastAsia="Times New Roman" w:cs="Arial"/>
        <w:sz w:val="16"/>
        <w:szCs w:val="16"/>
        <w:lang w:val="en-US"/>
      </w:rPr>
    </w:pPr>
    <w:r w:rsidRPr="1F17F412" w:rsidR="1F17F412">
      <w:rPr>
        <w:rFonts w:ascii="Arial" w:hAnsi="Arial" w:eastAsia="Times New Roman" w:cs="Arial"/>
        <w:sz w:val="16"/>
        <w:szCs w:val="16"/>
        <w:lang w:val="en-US"/>
      </w:rPr>
      <w:t xml:space="preserve">VOICES FROM CARE CYMRU - JOB DESCRIPTION </w:t>
    </w:r>
    <w:r w:rsidRPr="1F17F412" w:rsidR="1F17F412">
      <w:rPr>
        <w:rFonts w:ascii="Arial" w:hAnsi="Arial" w:eastAsia="Times New Roman" w:cs="Arial"/>
        <w:sz w:val="16"/>
        <w:szCs w:val="16"/>
        <w:lang w:val="en-US"/>
      </w:rPr>
      <w:t>–</w:t>
    </w:r>
    <w:r w:rsidRPr="1F17F412" w:rsidR="1F17F412">
      <w:rPr>
        <w:rFonts w:ascii="Arial" w:hAnsi="Arial" w:eastAsia="Times New Roman" w:cs="Arial"/>
        <w:sz w:val="16"/>
        <w:szCs w:val="16"/>
        <w:lang w:val="en-US"/>
      </w:rPr>
      <w:t xml:space="preserve"> </w:t>
    </w:r>
    <w:r w:rsidRPr="1F17F412" w:rsidR="1F17F412">
      <w:rPr>
        <w:rFonts w:ascii="Arial" w:hAnsi="Arial" w:eastAsia="Times New Roman" w:cs="Arial"/>
        <w:sz w:val="16"/>
        <w:szCs w:val="16"/>
        <w:lang w:val="en-US"/>
      </w:rPr>
      <w:t>IMPACT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1B64247"/>
    <w:multiLevelType w:val="multilevel"/>
    <w:tmpl w:val="BED8E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5512B80"/>
    <w:multiLevelType w:val="multilevel"/>
    <w:tmpl w:val="237CBE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CB1F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C7482E"/>
    <w:multiLevelType w:val="multilevel"/>
    <w:tmpl w:val="E5F0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7E0CE1"/>
    <w:multiLevelType w:val="multilevel"/>
    <w:tmpl w:val="BED8E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F4E491F"/>
    <w:multiLevelType w:val="multilevel"/>
    <w:tmpl w:val="B7A86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421380"/>
    <w:multiLevelType w:val="multilevel"/>
    <w:tmpl w:val="E8A24C34"/>
    <w:lvl w:ilvl="0" w:tplc="EBDAC2AC"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FA78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2">
    <w:abstractNumId w:val="10"/>
  </w:num>
  <w:num w:numId="11">
    <w:abstractNumId w:val="9"/>
  </w:num>
  <w:num w:numId="10">
    <w:abstractNumId w:val="8"/>
  </w: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0"/>
    <w:rsid w:val="00066D92"/>
    <w:rsid w:val="000D4472"/>
    <w:rsid w:val="001A14B1"/>
    <w:rsid w:val="00205DD3"/>
    <w:rsid w:val="004075A0"/>
    <w:rsid w:val="0043314C"/>
    <w:rsid w:val="0047650E"/>
    <w:rsid w:val="00481D09"/>
    <w:rsid w:val="00580176"/>
    <w:rsid w:val="005F5D00"/>
    <w:rsid w:val="006070CA"/>
    <w:rsid w:val="006A0E0C"/>
    <w:rsid w:val="006A37A6"/>
    <w:rsid w:val="00717A27"/>
    <w:rsid w:val="007F1EFB"/>
    <w:rsid w:val="00892CF5"/>
    <w:rsid w:val="00B92262"/>
    <w:rsid w:val="00BA71E0"/>
    <w:rsid w:val="00CF10A9"/>
    <w:rsid w:val="00DF4675"/>
    <w:rsid w:val="00E72F92"/>
    <w:rsid w:val="00E9421E"/>
    <w:rsid w:val="00FA5C3B"/>
    <w:rsid w:val="00FF2CE9"/>
    <w:rsid w:val="0285D7B1"/>
    <w:rsid w:val="03061BE4"/>
    <w:rsid w:val="043FD1CC"/>
    <w:rsid w:val="046B805A"/>
    <w:rsid w:val="04EC99A5"/>
    <w:rsid w:val="06E6B2DD"/>
    <w:rsid w:val="070C8581"/>
    <w:rsid w:val="07ADB785"/>
    <w:rsid w:val="09EB2B45"/>
    <w:rsid w:val="09FBE408"/>
    <w:rsid w:val="0A0F33E8"/>
    <w:rsid w:val="0A1C08C6"/>
    <w:rsid w:val="0A41A679"/>
    <w:rsid w:val="0B0B3255"/>
    <w:rsid w:val="0B97B469"/>
    <w:rsid w:val="0C4EBCB5"/>
    <w:rsid w:val="0D0D77B4"/>
    <w:rsid w:val="0D1C56DF"/>
    <w:rsid w:val="0D8321F2"/>
    <w:rsid w:val="0E160EE7"/>
    <w:rsid w:val="0EADE8D5"/>
    <w:rsid w:val="0EB16771"/>
    <w:rsid w:val="10392B93"/>
    <w:rsid w:val="11C446E3"/>
    <w:rsid w:val="128AA996"/>
    <w:rsid w:val="1332A992"/>
    <w:rsid w:val="13E3BBDE"/>
    <w:rsid w:val="14AF326A"/>
    <w:rsid w:val="15ACFD98"/>
    <w:rsid w:val="161B2BB7"/>
    <w:rsid w:val="1688A628"/>
    <w:rsid w:val="1717CD42"/>
    <w:rsid w:val="172B2819"/>
    <w:rsid w:val="175A7A8A"/>
    <w:rsid w:val="17A3000F"/>
    <w:rsid w:val="17D030CE"/>
    <w:rsid w:val="189087D4"/>
    <w:rsid w:val="19491E5C"/>
    <w:rsid w:val="1A77E392"/>
    <w:rsid w:val="1A7F9E74"/>
    <w:rsid w:val="1B17D968"/>
    <w:rsid w:val="1B57BAE2"/>
    <w:rsid w:val="1B7F1BAC"/>
    <w:rsid w:val="1BD7AE5C"/>
    <w:rsid w:val="1C413D5A"/>
    <w:rsid w:val="1CA234D1"/>
    <w:rsid w:val="1D24072C"/>
    <w:rsid w:val="1D3339E5"/>
    <w:rsid w:val="1D4A3B12"/>
    <w:rsid w:val="1D717339"/>
    <w:rsid w:val="1DC47CAC"/>
    <w:rsid w:val="1E402535"/>
    <w:rsid w:val="1EAEC990"/>
    <w:rsid w:val="1F17F412"/>
    <w:rsid w:val="20588EE7"/>
    <w:rsid w:val="2062BFE2"/>
    <w:rsid w:val="207208F1"/>
    <w:rsid w:val="210BA2E2"/>
    <w:rsid w:val="22111F8E"/>
    <w:rsid w:val="22B06C11"/>
    <w:rsid w:val="23475175"/>
    <w:rsid w:val="236F091C"/>
    <w:rsid w:val="23B29B39"/>
    <w:rsid w:val="2600E1AC"/>
    <w:rsid w:val="260C088D"/>
    <w:rsid w:val="260DE8B9"/>
    <w:rsid w:val="26B90743"/>
    <w:rsid w:val="274E93CD"/>
    <w:rsid w:val="284B9F42"/>
    <w:rsid w:val="28C9639B"/>
    <w:rsid w:val="29383732"/>
    <w:rsid w:val="2A121D50"/>
    <w:rsid w:val="2A13820A"/>
    <w:rsid w:val="2CA15041"/>
    <w:rsid w:val="2D16368A"/>
    <w:rsid w:val="2DFF4FD1"/>
    <w:rsid w:val="2E0A9230"/>
    <w:rsid w:val="302A4B4B"/>
    <w:rsid w:val="31D7E376"/>
    <w:rsid w:val="31EA0D0A"/>
    <w:rsid w:val="32A50628"/>
    <w:rsid w:val="32B567D1"/>
    <w:rsid w:val="33412C74"/>
    <w:rsid w:val="33FBF05A"/>
    <w:rsid w:val="35C49149"/>
    <w:rsid w:val="35CE678A"/>
    <w:rsid w:val="35ED0893"/>
    <w:rsid w:val="369F1A0E"/>
    <w:rsid w:val="37132EB6"/>
    <w:rsid w:val="379DC14B"/>
    <w:rsid w:val="37BD77EA"/>
    <w:rsid w:val="37D208D5"/>
    <w:rsid w:val="38869AFF"/>
    <w:rsid w:val="390B2A0B"/>
    <w:rsid w:val="3C37A8D4"/>
    <w:rsid w:val="3D9C0445"/>
    <w:rsid w:val="3E1387DB"/>
    <w:rsid w:val="40BB3852"/>
    <w:rsid w:val="4143FB73"/>
    <w:rsid w:val="41854938"/>
    <w:rsid w:val="4197AE29"/>
    <w:rsid w:val="420C59A1"/>
    <w:rsid w:val="4268825E"/>
    <w:rsid w:val="4370AF44"/>
    <w:rsid w:val="4448F565"/>
    <w:rsid w:val="4525E63A"/>
    <w:rsid w:val="46AB5CDA"/>
    <w:rsid w:val="4836A97E"/>
    <w:rsid w:val="4836A97E"/>
    <w:rsid w:val="4856F72B"/>
    <w:rsid w:val="48A06EF6"/>
    <w:rsid w:val="496993D4"/>
    <w:rsid w:val="4ABB71C0"/>
    <w:rsid w:val="4AFFCC8F"/>
    <w:rsid w:val="4B087514"/>
    <w:rsid w:val="4B140E34"/>
    <w:rsid w:val="4D74C01E"/>
    <w:rsid w:val="4D88651A"/>
    <w:rsid w:val="4DAF60B5"/>
    <w:rsid w:val="4DC44D69"/>
    <w:rsid w:val="4E732E9A"/>
    <w:rsid w:val="4EA26191"/>
    <w:rsid w:val="4F926AA7"/>
    <w:rsid w:val="503E9AB7"/>
    <w:rsid w:val="5135B48C"/>
    <w:rsid w:val="523E18C5"/>
    <w:rsid w:val="528CAC8F"/>
    <w:rsid w:val="528DF558"/>
    <w:rsid w:val="52A194E6"/>
    <w:rsid w:val="5352210E"/>
    <w:rsid w:val="5479F963"/>
    <w:rsid w:val="54E77991"/>
    <w:rsid w:val="551219A2"/>
    <w:rsid w:val="55B58A89"/>
    <w:rsid w:val="55DB73D6"/>
    <w:rsid w:val="56496398"/>
    <w:rsid w:val="57A3E5B1"/>
    <w:rsid w:val="5801E719"/>
    <w:rsid w:val="580444B6"/>
    <w:rsid w:val="5825F835"/>
    <w:rsid w:val="586B0551"/>
    <w:rsid w:val="5979279E"/>
    <w:rsid w:val="59C97274"/>
    <w:rsid w:val="5A31B29D"/>
    <w:rsid w:val="5A78D61A"/>
    <w:rsid w:val="5ADEF51C"/>
    <w:rsid w:val="5B6BD0E6"/>
    <w:rsid w:val="5C9F1610"/>
    <w:rsid w:val="5E1695DE"/>
    <w:rsid w:val="5F3D705C"/>
    <w:rsid w:val="5F62141C"/>
    <w:rsid w:val="6016EA85"/>
    <w:rsid w:val="62441A90"/>
    <w:rsid w:val="62B0D57C"/>
    <w:rsid w:val="62D2E3CA"/>
    <w:rsid w:val="6320F033"/>
    <w:rsid w:val="63932CE8"/>
    <w:rsid w:val="63AC4A87"/>
    <w:rsid w:val="64159813"/>
    <w:rsid w:val="64F3934F"/>
    <w:rsid w:val="64FC25E4"/>
    <w:rsid w:val="650F6099"/>
    <w:rsid w:val="65E47776"/>
    <w:rsid w:val="6613A007"/>
    <w:rsid w:val="672D068D"/>
    <w:rsid w:val="686CC46C"/>
    <w:rsid w:val="68ADCC6E"/>
    <w:rsid w:val="68EFCE05"/>
    <w:rsid w:val="693D9DDD"/>
    <w:rsid w:val="69D972CB"/>
    <w:rsid w:val="6A74ACAB"/>
    <w:rsid w:val="6AE1AE94"/>
    <w:rsid w:val="6BEB6D6A"/>
    <w:rsid w:val="6C16AEC3"/>
    <w:rsid w:val="6C82E18B"/>
    <w:rsid w:val="6CA43502"/>
    <w:rsid w:val="6CDFD1E7"/>
    <w:rsid w:val="6D36B5D3"/>
    <w:rsid w:val="6E26613A"/>
    <w:rsid w:val="6E5CF42C"/>
    <w:rsid w:val="6FC2319B"/>
    <w:rsid w:val="6FEEABF2"/>
    <w:rsid w:val="70AFA864"/>
    <w:rsid w:val="7100CD7C"/>
    <w:rsid w:val="719ACED6"/>
    <w:rsid w:val="71DE55F8"/>
    <w:rsid w:val="738C5FD6"/>
    <w:rsid w:val="743A6E32"/>
    <w:rsid w:val="74DB75BC"/>
    <w:rsid w:val="751710E6"/>
    <w:rsid w:val="753691E2"/>
    <w:rsid w:val="7762DC3B"/>
    <w:rsid w:val="782B15D0"/>
    <w:rsid w:val="7878E59C"/>
    <w:rsid w:val="78AF3EA9"/>
    <w:rsid w:val="7A4B0F0A"/>
    <w:rsid w:val="7BBA961A"/>
    <w:rsid w:val="7BC2767E"/>
    <w:rsid w:val="7BF0F7E7"/>
    <w:rsid w:val="7C458017"/>
    <w:rsid w:val="7CF9E845"/>
    <w:rsid w:val="7F55A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EE6644"/>
  <w15:chartTrackingRefBased/>
  <w15:docId w15:val="{0B896BB1-B6DA-49D5-A8C3-34D6C86DF8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BA7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17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0176"/>
  </w:style>
  <w:style w:type="paragraph" w:styleId="Footer">
    <w:name w:val="footer"/>
    <w:basedOn w:val="Normal"/>
    <w:link w:val="FooterChar"/>
    <w:uiPriority w:val="99"/>
    <w:unhideWhenUsed/>
    <w:rsid w:val="0058017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0176"/>
  </w:style>
  <w:style w:type="paragraph" w:styleId="ListParagraph">
    <w:name w:val="List Paragraph"/>
    <w:basedOn w:val="Normal"/>
    <w:uiPriority w:val="34"/>
    <w:qFormat/>
    <w:rsid w:val="00E9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5DD3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3.jpg" Id="R51335221ed7841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54451D57E04D9EC0F35980EDA280" ma:contentTypeVersion="11" ma:contentTypeDescription="Create a new document." ma:contentTypeScope="" ma:versionID="6c45aa9c891c231c200f1715148221c4">
  <xsd:schema xmlns:xsd="http://www.w3.org/2001/XMLSchema" xmlns:xs="http://www.w3.org/2001/XMLSchema" xmlns:p="http://schemas.microsoft.com/office/2006/metadata/properties" xmlns:ns2="3a1205b2-f3eb-449b-a63c-0c2a943efd40" xmlns:ns3="589d3a4e-0590-483b-a074-c965493ff9a5" targetNamespace="http://schemas.microsoft.com/office/2006/metadata/properties" ma:root="true" ma:fieldsID="300e1f9a8f8f2d3b597bde4309d236e9" ns2:_="" ns3:_="">
    <xsd:import namespace="3a1205b2-f3eb-449b-a63c-0c2a943efd40"/>
    <xsd:import namespace="589d3a4e-0590-483b-a074-c965493f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205b2-f3eb-449b-a63c-0c2a943ef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3a4e-0590-483b-a074-c965493ff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9d3a4e-0590-483b-a074-c965493ff9a5">
      <UserInfo>
        <DisplayName>Emma Phipps-Magill</DisplayName>
        <AccountId>78</AccountId>
        <AccountType/>
      </UserInfo>
      <UserInfo>
        <DisplayName>Tim</DisplayName>
        <AccountId>7</AccountId>
        <AccountType/>
      </UserInfo>
      <UserInfo>
        <DisplayName>Christopher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CE8626-41FE-4872-A64A-88315532F8AC}"/>
</file>

<file path=customXml/itemProps2.xml><?xml version="1.0" encoding="utf-8"?>
<ds:datastoreItem xmlns:ds="http://schemas.openxmlformats.org/officeDocument/2006/customXml" ds:itemID="{F75910C4-631B-4376-8188-7D2C1F4BE949}"/>
</file>

<file path=customXml/itemProps3.xml><?xml version="1.0" encoding="utf-8"?>
<ds:datastoreItem xmlns:ds="http://schemas.openxmlformats.org/officeDocument/2006/customXml" ds:itemID="{012EE291-E413-498F-9EF5-B890BB78E1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bsm</dc:creator>
  <keywords/>
  <dc:description/>
  <lastModifiedBy>Glenys</lastModifiedBy>
  <revision>29</revision>
  <dcterms:created xsi:type="dcterms:W3CDTF">2020-08-03T08:37:00.0000000Z</dcterms:created>
  <dcterms:modified xsi:type="dcterms:W3CDTF">2021-08-25T01:16:33.7263776Z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0x01010016D054451D57E04D9EC0F35980EDA280</vt:lpwstr>
  </property>
</Properties>
</file>